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9BB" w:rsidRPr="00AF49BB" w:rsidRDefault="00AF49BB" w:rsidP="000152C7">
      <w:pPr>
        <w:shd w:val="clear" w:color="auto" w:fill="FFFFFF"/>
        <w:spacing w:before="100" w:beforeAutospacing="1" w:after="100" w:afterAutospacing="1" w:line="240" w:lineRule="auto"/>
        <w:jc w:val="center"/>
        <w:outlineLvl w:val="0"/>
        <w:rPr>
          <w:rFonts w:eastAsia="Times New Roman" w:cs="Times New Roman"/>
          <w:b/>
          <w:bCs/>
          <w:color w:val="222222"/>
          <w:kern w:val="36"/>
          <w:szCs w:val="28"/>
          <w:lang w:val="vi-VN"/>
        </w:rPr>
      </w:pPr>
      <w:bookmarkStart w:id="0" w:name="_GoBack"/>
      <w:bookmarkEnd w:id="0"/>
      <w:r>
        <w:rPr>
          <w:rFonts w:eastAsia="Times New Roman" w:cs="Times New Roman"/>
          <w:b/>
          <w:bCs/>
          <w:color w:val="222222"/>
          <w:kern w:val="36"/>
          <w:szCs w:val="28"/>
          <w:lang w:val="vi-VN"/>
        </w:rPr>
        <w:t>NÂNG CAO HIỆU QUẢ DỊCH VỤ CÔNG TRỰC TUYẾN, HỖ TRỢ NGƯỜI DÂN, DOANH NGHIỆP TRONG BỐI CẢNH DỊCH BỆNH</w:t>
      </w:r>
    </w:p>
    <w:p w:rsidR="002E46EB" w:rsidRPr="00435F62" w:rsidRDefault="002E69B4" w:rsidP="000152C7">
      <w:pPr>
        <w:ind w:firstLine="720"/>
        <w:jc w:val="both"/>
        <w:rPr>
          <w:rFonts w:cs="Times New Roman"/>
          <w:b/>
          <w:bCs/>
          <w:color w:val="000000"/>
          <w:szCs w:val="28"/>
          <w:shd w:val="clear" w:color="auto" w:fill="FFFFFF"/>
        </w:rPr>
      </w:pPr>
      <w:r w:rsidRPr="00435F62">
        <w:rPr>
          <w:rFonts w:cs="Times New Roman"/>
          <w:b/>
          <w:bCs/>
          <w:color w:val="000000"/>
          <w:szCs w:val="28"/>
          <w:shd w:val="clear" w:color="auto" w:fill="FFFFFF"/>
        </w:rPr>
        <w:t>Thủ tướng Chính phủ Phạm Minh Chính yêu cầu các đồng chí Bộ trưởng, Thủ trưởng cơ quan ngang bộ, Chủ tịch Ủy ban nhân dân các tỉnh, thành phố trực thuộc Trung ương chỉ đạo các cơ quan, đơn vị trực thuộc tập trung đẩy mạnh cải cách TTHC, cắt giảm, đơn giản hóa quy định liên quan đến hoạt động kinh doanh, đổi mới việc thực hiện cơ chế một cửa, một cửa liên thông trong giải quyết TTHC.</w:t>
      </w:r>
    </w:p>
    <w:p w:rsidR="002E69B4" w:rsidRPr="00435F62" w:rsidRDefault="002E69B4" w:rsidP="00435F62">
      <w:pPr>
        <w:pStyle w:val="NormalWeb"/>
        <w:shd w:val="clear" w:color="auto" w:fill="FFFFFF"/>
        <w:ind w:firstLine="720"/>
        <w:jc w:val="both"/>
        <w:rPr>
          <w:color w:val="000000"/>
          <w:sz w:val="28"/>
          <w:szCs w:val="28"/>
        </w:rPr>
      </w:pPr>
      <w:r w:rsidRPr="00435F62">
        <w:rPr>
          <w:color w:val="000000"/>
          <w:sz w:val="28"/>
          <w:szCs w:val="28"/>
        </w:rPr>
        <w:t>Xét Báo cáo của Ban Nghiên cứu Phát triển kinh tế tư nhân, Hội đồng tư vấn cải cách thủ tục hành chính của Thủ tướng Chính phủ về thực trạng cung cấp, thực hiện thủ tục hành chính (TTHC) trong bối cảnh đại dịch COVID-19, Thủ tướng Chính phủ Phạm Minh Chính có ý kiến chỉ đạo như sau:</w:t>
      </w:r>
    </w:p>
    <w:p w:rsidR="002E69B4" w:rsidRPr="00435F62" w:rsidRDefault="000152C7" w:rsidP="000152C7">
      <w:pPr>
        <w:pStyle w:val="NormalWeb"/>
        <w:shd w:val="clear" w:color="auto" w:fill="FFFFFF"/>
        <w:jc w:val="both"/>
        <w:rPr>
          <w:color w:val="000000"/>
          <w:sz w:val="28"/>
          <w:szCs w:val="28"/>
        </w:rPr>
      </w:pPr>
      <w:r w:rsidRPr="00435F62">
        <w:rPr>
          <w:color w:val="000000"/>
          <w:sz w:val="28"/>
          <w:szCs w:val="28"/>
          <w:lang w:val="vi-VN"/>
        </w:rPr>
        <w:t xml:space="preserve">           </w:t>
      </w:r>
      <w:r w:rsidR="002E69B4" w:rsidRPr="00435F62">
        <w:rPr>
          <w:color w:val="000000"/>
          <w:sz w:val="28"/>
          <w:szCs w:val="28"/>
        </w:rPr>
        <w:t>Các đồng chí Bộ trưởng, Thủ trưởng cơ quan ngang bộ, Chủ tịch Ủy ban nhân dân các tỉnh, thành phố trực thuộc Trung ương chỉ đạo các cơ quan, đơn vị trực thuộc tập trung đẩy mạnh cải cách TTHC, cắt giảm, đơn giản hóa quy định liên quan đến hoạt động kinh doanh, đổi mới việc thực hiện cơ chế một cửa, một cửa liên thông trong giải quyết TTHC và thực hiện TTHC trên môi trường điện tử, bảo đảm hoàn thành chỉ tiêu đã được Chính phủ, Thủ tướng Chính phủ giao. Đồng thời, nghiên cứu, tiếp thu các khuyến nghị được tổng hợp tại Báo cáo để nâng cao hiệu quả cung cấp dịch vụ công trực tuyến, hỗ trợ thiết thực cho người dân, doanh nghiệp trong bối cảnh dịch bệnh COVID-19.</w:t>
      </w:r>
    </w:p>
    <w:p w:rsidR="002E69B4" w:rsidRPr="00435F62" w:rsidRDefault="000152C7" w:rsidP="000152C7">
      <w:pPr>
        <w:pStyle w:val="NormalWeb"/>
        <w:shd w:val="clear" w:color="auto" w:fill="FFFFFF"/>
        <w:jc w:val="both"/>
        <w:rPr>
          <w:color w:val="000000"/>
          <w:sz w:val="28"/>
          <w:szCs w:val="28"/>
        </w:rPr>
      </w:pPr>
      <w:r w:rsidRPr="00435F62">
        <w:rPr>
          <w:color w:val="000000"/>
          <w:sz w:val="28"/>
          <w:szCs w:val="28"/>
          <w:lang w:val="vi-VN"/>
        </w:rPr>
        <w:t xml:space="preserve">            </w:t>
      </w:r>
      <w:r w:rsidR="002E69B4" w:rsidRPr="00435F62">
        <w:rPr>
          <w:color w:val="000000"/>
          <w:sz w:val="28"/>
          <w:szCs w:val="28"/>
        </w:rPr>
        <w:t>Đẩy mạnh kết nối, chia sẻ dữ liệu, hình thành các dữ liệu dùng chung, cung cấp dịch vụ công trực tuyến giữa Cổng Dịch vụ công quốc gia, Cổng Dịch vụ công của các bộ, ngành với Hệ thống phần mềm một cửa của các địa phương theo hướng lấy người dân, doanh nghiệp làm trung tâm trên cơ sở tái cấu trúc các quy trình thủ tục, tạo thuận lợi cho người dùng và rà soát tổng thể quy định pháp lý liên quan để chuyển đổi hình thức thực hiện từ trực tiếp sang trực tuyến.</w:t>
      </w:r>
    </w:p>
    <w:p w:rsidR="002E69B4" w:rsidRPr="00435F62" w:rsidRDefault="000152C7" w:rsidP="000152C7">
      <w:pPr>
        <w:pStyle w:val="NormalWeb"/>
        <w:shd w:val="clear" w:color="auto" w:fill="FFFFFF"/>
        <w:jc w:val="both"/>
        <w:rPr>
          <w:color w:val="000000"/>
          <w:sz w:val="28"/>
          <w:szCs w:val="28"/>
        </w:rPr>
      </w:pPr>
      <w:r w:rsidRPr="00435F62">
        <w:rPr>
          <w:color w:val="000000"/>
          <w:sz w:val="28"/>
          <w:szCs w:val="28"/>
          <w:lang w:val="vi-VN"/>
        </w:rPr>
        <w:t xml:space="preserve">           </w:t>
      </w:r>
      <w:r w:rsidR="002E69B4" w:rsidRPr="00435F62">
        <w:rPr>
          <w:color w:val="000000"/>
          <w:sz w:val="28"/>
          <w:szCs w:val="28"/>
        </w:rPr>
        <w:t>Bộ Lao động - Thương binh và Xã hội tiếp tục chủ trì, phối hợp với các bộ, cơ quan liên quan rà soát, đánh giá thực tiễn, làm rõ những hạn chế về quy định và thực thi liên quan đến việc giải quyết TTHC hỗ trợ người lao động, người sử dụng lao động trong bối cảnh dịch bệnh COVID-19, để triển khai có hiệu quả các chủ trương, chính sách hỗ trợ, góp phần đẩy mạnh an sinh, mang lại động lực cho nỗ lực phục hồi, phát triển của doanh nghiệp.</w:t>
      </w:r>
    </w:p>
    <w:p w:rsidR="002E69B4" w:rsidRPr="00435F62" w:rsidRDefault="000152C7" w:rsidP="000152C7">
      <w:pPr>
        <w:pStyle w:val="NormalWeb"/>
        <w:shd w:val="clear" w:color="auto" w:fill="FFFFFF"/>
        <w:jc w:val="both"/>
        <w:rPr>
          <w:color w:val="000000"/>
          <w:sz w:val="28"/>
          <w:szCs w:val="28"/>
        </w:rPr>
      </w:pPr>
      <w:r w:rsidRPr="00435F62">
        <w:rPr>
          <w:color w:val="000000"/>
          <w:sz w:val="28"/>
          <w:szCs w:val="28"/>
          <w:lang w:val="vi-VN"/>
        </w:rPr>
        <w:t xml:space="preserve">             </w:t>
      </w:r>
      <w:r w:rsidR="002E69B4" w:rsidRPr="00435F62">
        <w:rPr>
          <w:color w:val="000000"/>
          <w:sz w:val="28"/>
          <w:szCs w:val="28"/>
        </w:rPr>
        <w:t xml:space="preserve">Văn phòng Chính phủ chủ trì, phối hợp với các bộ, ngành, địa phương đẩy mạnh giám sát việc thực hiện cải cách TTHC, cung cấp dịch vụ công trực tuyến gắn với các chỉ tiêu cải cách cụ thể, tăng cường trách nhiệm giải trình của các cơ quan liên quan để đánh giá thực chất hiệu quả hoạt động của các bộ, ngành, </w:t>
      </w:r>
      <w:r w:rsidR="002E69B4" w:rsidRPr="00435F62">
        <w:rPr>
          <w:color w:val="000000"/>
          <w:sz w:val="28"/>
          <w:szCs w:val="28"/>
        </w:rPr>
        <w:lastRenderedPageBreak/>
        <w:t>địa phương; nâng cấp, hoàn thiện Hệ thống tiếp nhận, xử lý phản ánh, kiến nghị của người dân, doanh nghiệp trên Cổng Dịch vụ công quốc gia.</w:t>
      </w:r>
    </w:p>
    <w:p w:rsidR="002E69B4" w:rsidRPr="00435F62" w:rsidRDefault="000152C7" w:rsidP="000152C7">
      <w:pPr>
        <w:pStyle w:val="NormalWeb"/>
        <w:shd w:val="clear" w:color="auto" w:fill="FFFFFF"/>
        <w:jc w:val="both"/>
        <w:rPr>
          <w:color w:val="000000"/>
          <w:sz w:val="28"/>
          <w:szCs w:val="28"/>
        </w:rPr>
      </w:pPr>
      <w:r w:rsidRPr="00435F62">
        <w:rPr>
          <w:color w:val="000000"/>
          <w:sz w:val="28"/>
          <w:szCs w:val="28"/>
          <w:lang w:val="vi-VN"/>
        </w:rPr>
        <w:t xml:space="preserve">            </w:t>
      </w:r>
      <w:r w:rsidR="002E69B4" w:rsidRPr="00435F62">
        <w:rPr>
          <w:color w:val="000000"/>
          <w:sz w:val="28"/>
          <w:szCs w:val="28"/>
        </w:rPr>
        <w:t>Bộ Nội vụ phối hợp với Văn phòng Chính phủ và các bộ, cơ quan liên quan nghiên cứu, tham mưu Thủ tướng Chính phủ về các hình thức khen thưởng, kỷ luật để tạo động lực, bảo đảm tính nghiêm túc, hiệu quả trong công tác cải cách TTHC, tạo thuận lợi cho người dân, doanh nghiệp.</w:t>
      </w:r>
    </w:p>
    <w:p w:rsidR="002E69B4" w:rsidRPr="00435F62" w:rsidRDefault="002E69B4" w:rsidP="002E69B4">
      <w:pPr>
        <w:pStyle w:val="NormalWeb"/>
        <w:shd w:val="clear" w:color="auto" w:fill="FFFFFF"/>
        <w:jc w:val="right"/>
        <w:rPr>
          <w:color w:val="000000"/>
          <w:sz w:val="28"/>
          <w:szCs w:val="28"/>
        </w:rPr>
      </w:pPr>
      <w:r w:rsidRPr="00435F62">
        <w:rPr>
          <w:rStyle w:val="Strong"/>
          <w:color w:val="000000"/>
          <w:sz w:val="28"/>
          <w:szCs w:val="28"/>
        </w:rPr>
        <w:t>Theo Chinhphu.vn</w:t>
      </w:r>
    </w:p>
    <w:p w:rsidR="000152C7" w:rsidRDefault="000152C7" w:rsidP="005963D3">
      <w:pPr>
        <w:pStyle w:val="Heading2"/>
        <w:shd w:val="clear" w:color="auto" w:fill="FFFFFF"/>
        <w:spacing w:before="0"/>
        <w:rPr>
          <w:rStyle w:val="title-block-news-green"/>
          <w:rFonts w:ascii="inherit" w:hAnsi="inherit" w:cs="Arial"/>
          <w:caps/>
          <w:color w:val="000000"/>
          <w:sz w:val="21"/>
          <w:szCs w:val="21"/>
          <w:bdr w:val="none" w:sz="0" w:space="0" w:color="auto" w:frame="1"/>
        </w:rPr>
      </w:pPr>
    </w:p>
    <w:p w:rsidR="000152C7" w:rsidRDefault="000152C7" w:rsidP="005963D3">
      <w:pPr>
        <w:pStyle w:val="Heading2"/>
        <w:shd w:val="clear" w:color="auto" w:fill="FFFFFF"/>
        <w:spacing w:before="0"/>
        <w:rPr>
          <w:rStyle w:val="title-block-news-green"/>
          <w:rFonts w:ascii="inherit" w:hAnsi="inherit" w:cs="Arial"/>
          <w:caps/>
          <w:color w:val="000000"/>
          <w:sz w:val="21"/>
          <w:szCs w:val="21"/>
          <w:bdr w:val="none" w:sz="0" w:space="0" w:color="auto" w:frame="1"/>
        </w:rPr>
      </w:pPr>
    </w:p>
    <w:p w:rsidR="000152C7" w:rsidRDefault="000152C7" w:rsidP="005963D3">
      <w:pPr>
        <w:pStyle w:val="Heading2"/>
        <w:shd w:val="clear" w:color="auto" w:fill="FFFFFF"/>
        <w:spacing w:before="0"/>
        <w:rPr>
          <w:rStyle w:val="title-block-news-green"/>
          <w:rFonts w:ascii="inherit" w:hAnsi="inherit" w:cs="Arial"/>
          <w:caps/>
          <w:color w:val="000000"/>
          <w:sz w:val="21"/>
          <w:szCs w:val="21"/>
          <w:bdr w:val="none" w:sz="0" w:space="0" w:color="auto" w:frame="1"/>
        </w:rPr>
      </w:pPr>
    </w:p>
    <w:p w:rsidR="000152C7" w:rsidRDefault="000152C7" w:rsidP="005963D3">
      <w:pPr>
        <w:pStyle w:val="Heading2"/>
        <w:shd w:val="clear" w:color="auto" w:fill="FFFFFF"/>
        <w:spacing w:before="0"/>
        <w:rPr>
          <w:rStyle w:val="title-block-news-green"/>
          <w:rFonts w:ascii="inherit" w:hAnsi="inherit" w:cs="Arial"/>
          <w:caps/>
          <w:color w:val="000000"/>
          <w:sz w:val="21"/>
          <w:szCs w:val="21"/>
          <w:bdr w:val="none" w:sz="0" w:space="0" w:color="auto" w:frame="1"/>
        </w:rPr>
      </w:pPr>
    </w:p>
    <w:p w:rsidR="000152C7" w:rsidRDefault="000152C7" w:rsidP="005963D3">
      <w:pPr>
        <w:pStyle w:val="Heading2"/>
        <w:shd w:val="clear" w:color="auto" w:fill="FFFFFF"/>
        <w:spacing w:before="0"/>
        <w:rPr>
          <w:rStyle w:val="title-block-news-green"/>
          <w:rFonts w:ascii="inherit" w:hAnsi="inherit" w:cs="Arial"/>
          <w:caps/>
          <w:color w:val="000000"/>
          <w:sz w:val="21"/>
          <w:szCs w:val="21"/>
          <w:bdr w:val="none" w:sz="0" w:space="0" w:color="auto" w:frame="1"/>
        </w:rPr>
      </w:pPr>
    </w:p>
    <w:p w:rsidR="000152C7" w:rsidRDefault="000152C7" w:rsidP="005963D3">
      <w:pPr>
        <w:pStyle w:val="Heading2"/>
        <w:shd w:val="clear" w:color="auto" w:fill="FFFFFF"/>
        <w:spacing w:before="0"/>
        <w:rPr>
          <w:rStyle w:val="title-block-news-green"/>
          <w:rFonts w:ascii="inherit" w:hAnsi="inherit" w:cs="Arial"/>
          <w:caps/>
          <w:color w:val="000000"/>
          <w:sz w:val="21"/>
          <w:szCs w:val="21"/>
          <w:bdr w:val="none" w:sz="0" w:space="0" w:color="auto" w:frame="1"/>
        </w:rPr>
      </w:pPr>
    </w:p>
    <w:p w:rsidR="000152C7" w:rsidRDefault="000152C7" w:rsidP="005963D3">
      <w:pPr>
        <w:pStyle w:val="Heading2"/>
        <w:shd w:val="clear" w:color="auto" w:fill="FFFFFF"/>
        <w:spacing w:before="0"/>
        <w:rPr>
          <w:rStyle w:val="title-block-news-green"/>
          <w:rFonts w:ascii="inherit" w:hAnsi="inherit" w:cs="Arial"/>
          <w:caps/>
          <w:color w:val="000000"/>
          <w:sz w:val="21"/>
          <w:szCs w:val="21"/>
          <w:bdr w:val="none" w:sz="0" w:space="0" w:color="auto" w:frame="1"/>
        </w:rPr>
      </w:pPr>
    </w:p>
    <w:sectPr w:rsidR="000152C7" w:rsidSect="0069481D">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9B4"/>
    <w:rsid w:val="000152C7"/>
    <w:rsid w:val="002E46EB"/>
    <w:rsid w:val="002E69B4"/>
    <w:rsid w:val="00435F62"/>
    <w:rsid w:val="005963D3"/>
    <w:rsid w:val="0069481D"/>
    <w:rsid w:val="00AF4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13DE"/>
  <w15:chartTrackingRefBased/>
  <w15:docId w15:val="{7D936FF6-9EB2-4724-920B-31AC08AA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E69B4"/>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5963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9B4"/>
    <w:rPr>
      <w:rFonts w:eastAsia="Times New Roman" w:cs="Times New Roman"/>
      <w:b/>
      <w:bCs/>
      <w:kern w:val="36"/>
      <w:sz w:val="48"/>
      <w:szCs w:val="48"/>
    </w:rPr>
  </w:style>
  <w:style w:type="paragraph" w:styleId="NormalWeb">
    <w:name w:val="Normal (Web)"/>
    <w:basedOn w:val="Normal"/>
    <w:uiPriority w:val="99"/>
    <w:semiHidden/>
    <w:unhideWhenUsed/>
    <w:rsid w:val="002E69B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E69B4"/>
    <w:rPr>
      <w:b/>
      <w:bCs/>
    </w:rPr>
  </w:style>
  <w:style w:type="character" w:customStyle="1" w:styleId="Heading2Char">
    <w:name w:val="Heading 2 Char"/>
    <w:basedOn w:val="DefaultParagraphFont"/>
    <w:link w:val="Heading2"/>
    <w:uiPriority w:val="9"/>
    <w:semiHidden/>
    <w:rsid w:val="005963D3"/>
    <w:rPr>
      <w:rFonts w:asciiTheme="majorHAnsi" w:eastAsiaTheme="majorEastAsia" w:hAnsiTheme="majorHAnsi" w:cstheme="majorBidi"/>
      <w:color w:val="2F5496" w:themeColor="accent1" w:themeShade="BF"/>
      <w:sz w:val="26"/>
      <w:szCs w:val="26"/>
    </w:rPr>
  </w:style>
  <w:style w:type="character" w:customStyle="1" w:styleId="title-block-news-green">
    <w:name w:val="title-block-news-green"/>
    <w:basedOn w:val="DefaultParagraphFont"/>
    <w:rsid w:val="00596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0710">
      <w:bodyDiv w:val="1"/>
      <w:marLeft w:val="0"/>
      <w:marRight w:val="0"/>
      <w:marTop w:val="0"/>
      <w:marBottom w:val="0"/>
      <w:divBdr>
        <w:top w:val="none" w:sz="0" w:space="0" w:color="auto"/>
        <w:left w:val="none" w:sz="0" w:space="0" w:color="auto"/>
        <w:bottom w:val="none" w:sz="0" w:space="0" w:color="auto"/>
        <w:right w:val="none" w:sz="0" w:space="0" w:color="auto"/>
      </w:divBdr>
    </w:div>
    <w:div w:id="541937435">
      <w:bodyDiv w:val="1"/>
      <w:marLeft w:val="0"/>
      <w:marRight w:val="0"/>
      <w:marTop w:val="0"/>
      <w:marBottom w:val="0"/>
      <w:divBdr>
        <w:top w:val="none" w:sz="0" w:space="0" w:color="auto"/>
        <w:left w:val="none" w:sz="0" w:space="0" w:color="auto"/>
        <w:bottom w:val="none" w:sz="0" w:space="0" w:color="auto"/>
        <w:right w:val="none" w:sz="0" w:space="0" w:color="auto"/>
      </w:divBdr>
    </w:div>
    <w:div w:id="1828091742">
      <w:bodyDiv w:val="1"/>
      <w:marLeft w:val="0"/>
      <w:marRight w:val="0"/>
      <w:marTop w:val="0"/>
      <w:marBottom w:val="0"/>
      <w:divBdr>
        <w:top w:val="none" w:sz="0" w:space="0" w:color="auto"/>
        <w:left w:val="none" w:sz="0" w:space="0" w:color="auto"/>
        <w:bottom w:val="none" w:sz="0" w:space="0" w:color="auto"/>
        <w:right w:val="none" w:sz="0" w:space="0" w:color="auto"/>
      </w:divBdr>
    </w:div>
    <w:div w:id="209809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2022-02-22T01:33:00Z</dcterms:created>
  <dcterms:modified xsi:type="dcterms:W3CDTF">2022-11-03T09:23:00Z</dcterms:modified>
</cp:coreProperties>
</file>